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1A" w:rsidRDefault="00921F1A" w:rsidP="00921F1A">
      <w:pPr>
        <w:ind w:right="-202"/>
        <w:jc w:val="center"/>
        <w:rPr>
          <w:rFonts w:ascii="Century Gothic" w:eastAsia="Arial Unicode MS" w:hAnsi="Century Gothic" w:cs="Arial Unicode MS"/>
          <w:b/>
          <w:bCs/>
          <w:color w:val="333399"/>
          <w:sz w:val="18"/>
          <w:szCs w:val="18"/>
        </w:rPr>
      </w:pPr>
    </w:p>
    <w:p w:rsidR="00921F1A" w:rsidRDefault="00921F1A" w:rsidP="00921F1A">
      <w:pPr>
        <w:ind w:right="-202"/>
        <w:jc w:val="center"/>
        <w:rPr>
          <w:rFonts w:ascii="Century Gothic" w:eastAsia="Arial Unicode MS" w:hAnsi="Century Gothic" w:cs="Arial Unicode MS"/>
          <w:b/>
          <w:bCs/>
          <w:color w:val="333399"/>
          <w:sz w:val="18"/>
          <w:szCs w:val="18"/>
        </w:rPr>
      </w:pPr>
    </w:p>
    <w:p w:rsidR="00921F1A" w:rsidRPr="00ED763C" w:rsidRDefault="00921F1A" w:rsidP="00921F1A">
      <w:pPr>
        <w:tabs>
          <w:tab w:val="left" w:pos="8505"/>
        </w:tabs>
        <w:ind w:right="-202"/>
        <w:jc w:val="center"/>
        <w:rPr>
          <w:rFonts w:eastAsia="Arial Unicode MS" w:cs="Arial"/>
          <w:b/>
          <w:bCs/>
          <w:spacing w:val="50"/>
          <w:sz w:val="40"/>
          <w:szCs w:val="40"/>
        </w:rPr>
      </w:pPr>
      <w:r w:rsidRPr="00ED763C">
        <w:rPr>
          <w:rFonts w:eastAsia="Arial Unicode MS" w:cs="Arial"/>
          <w:b/>
          <w:bCs/>
          <w:spacing w:val="50"/>
          <w:sz w:val="40"/>
          <w:szCs w:val="40"/>
        </w:rPr>
        <w:t>L’Association Femmes AAA+</w:t>
      </w:r>
    </w:p>
    <w:p w:rsidR="00921F1A" w:rsidRDefault="00921F1A" w:rsidP="00921F1A">
      <w:pPr>
        <w:ind w:right="-202"/>
        <w:rPr>
          <w:rFonts w:eastAsia="Arial Unicode MS"/>
        </w:rPr>
      </w:pPr>
    </w:p>
    <w:p w:rsidR="00921F1A" w:rsidRPr="00FB4C78" w:rsidRDefault="00921F1A" w:rsidP="00921F1A">
      <w:pPr>
        <w:tabs>
          <w:tab w:val="left" w:pos="8505"/>
        </w:tabs>
        <w:ind w:right="-202"/>
        <w:jc w:val="center"/>
        <w:rPr>
          <w:rFonts w:eastAsia="Arial Unicode MS" w:cs="Arial Unicode MS"/>
          <w:b/>
          <w:bCs/>
          <w:sz w:val="28"/>
          <w:szCs w:val="28"/>
        </w:rPr>
      </w:pPr>
      <w:proofErr w:type="gramStart"/>
      <w:r w:rsidRPr="00FB4C78">
        <w:rPr>
          <w:rFonts w:eastAsia="Arial Unicode MS" w:cs="Arial Unicode MS"/>
          <w:b/>
          <w:bCs/>
          <w:sz w:val="28"/>
          <w:szCs w:val="28"/>
        </w:rPr>
        <w:t>vous</w:t>
      </w:r>
      <w:proofErr w:type="gramEnd"/>
      <w:r w:rsidRPr="00FB4C78">
        <w:rPr>
          <w:rFonts w:eastAsia="Arial Unicode MS" w:cs="Arial Unicode MS"/>
          <w:b/>
          <w:bCs/>
          <w:sz w:val="28"/>
          <w:szCs w:val="28"/>
        </w:rPr>
        <w:t xml:space="preserve"> propose une formation sur le thème :</w:t>
      </w:r>
    </w:p>
    <w:p w:rsidR="00921F1A" w:rsidRDefault="00921F1A" w:rsidP="00921F1A">
      <w:pPr>
        <w:tabs>
          <w:tab w:val="left" w:pos="8505"/>
        </w:tabs>
        <w:ind w:right="-31"/>
        <w:jc w:val="center"/>
        <w:rPr>
          <w:rFonts w:eastAsia="Arial Unicode MS" w:cs="Arial Unicode MS"/>
          <w:b/>
          <w:bCs/>
          <w:color w:val="333399"/>
          <w:sz w:val="18"/>
          <w:szCs w:val="18"/>
        </w:rPr>
      </w:pPr>
    </w:p>
    <w:p w:rsidR="00921F1A" w:rsidRDefault="00921F1A" w:rsidP="00921F1A">
      <w:pPr>
        <w:tabs>
          <w:tab w:val="left" w:pos="8505"/>
        </w:tabs>
        <w:ind w:right="-31"/>
        <w:jc w:val="center"/>
        <w:rPr>
          <w:rFonts w:eastAsia="Arial Unicode MS" w:cs="Arial Unicode MS"/>
          <w:b/>
          <w:bCs/>
          <w:color w:val="333399"/>
          <w:sz w:val="18"/>
          <w:szCs w:val="18"/>
        </w:rPr>
      </w:pPr>
    </w:p>
    <w:p w:rsidR="00921F1A" w:rsidRDefault="00921F1A" w:rsidP="00921F1A">
      <w:pPr>
        <w:tabs>
          <w:tab w:val="left" w:pos="8505"/>
        </w:tabs>
        <w:ind w:right="-31"/>
        <w:jc w:val="center"/>
        <w:rPr>
          <w:rFonts w:eastAsia="Arial Unicode MS" w:cs="Arial Unicode MS"/>
          <w:b/>
          <w:bCs/>
          <w:color w:val="333399"/>
          <w:sz w:val="18"/>
          <w:szCs w:val="18"/>
        </w:rPr>
      </w:pPr>
    </w:p>
    <w:p w:rsidR="00921F1A" w:rsidRPr="00921F1A" w:rsidRDefault="008C1D08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cs="Helvetica"/>
          <w:b/>
          <w:sz w:val="36"/>
          <w:szCs w:val="36"/>
        </w:rPr>
      </w:pPr>
      <w:r>
        <w:rPr>
          <w:rFonts w:cs="Helvetica"/>
          <w:b/>
          <w:sz w:val="36"/>
          <w:szCs w:val="36"/>
        </w:rPr>
        <w:t>Femmes</w:t>
      </w:r>
      <w:r w:rsidR="00921F1A" w:rsidRPr="00921F1A">
        <w:rPr>
          <w:rFonts w:cs="Helvetica"/>
          <w:b/>
          <w:sz w:val="36"/>
          <w:szCs w:val="36"/>
        </w:rPr>
        <w:t xml:space="preserve"> et (in)</w:t>
      </w:r>
      <w:proofErr w:type="spellStart"/>
      <w:r w:rsidR="00921F1A" w:rsidRPr="00921F1A">
        <w:rPr>
          <w:rFonts w:cs="Helvetica"/>
          <w:b/>
          <w:sz w:val="36"/>
          <w:szCs w:val="36"/>
        </w:rPr>
        <w:t>visibilite</w:t>
      </w:r>
      <w:proofErr w:type="spellEnd"/>
      <w:r w:rsidR="00921F1A" w:rsidRPr="00921F1A">
        <w:rPr>
          <w:rFonts w:cs="Helvetica"/>
          <w:b/>
          <w:sz w:val="36"/>
          <w:szCs w:val="36"/>
        </w:rPr>
        <w:t xml:space="preserve">- </w:t>
      </w:r>
    </w:p>
    <w:p w:rsidR="00921F1A" w:rsidRP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eastAsia="Batang"/>
          <w:b/>
          <w:bCs/>
          <w:caps/>
          <w:noProof/>
          <w:sz w:val="36"/>
          <w:szCs w:val="36"/>
        </w:rPr>
      </w:pPr>
      <w:r w:rsidRPr="00921F1A">
        <w:rPr>
          <w:rFonts w:cs="Helvetica"/>
          <w:b/>
          <w:sz w:val="36"/>
          <w:szCs w:val="36"/>
        </w:rPr>
        <w:t xml:space="preserve">Comment travailler sa </w:t>
      </w:r>
      <w:proofErr w:type="spellStart"/>
      <w:r w:rsidRPr="00921F1A">
        <w:rPr>
          <w:rFonts w:cs="Helvetica"/>
          <w:b/>
          <w:sz w:val="36"/>
          <w:szCs w:val="36"/>
        </w:rPr>
        <w:t>Visibilite</w:t>
      </w:r>
      <w:proofErr w:type="spellEnd"/>
      <w:r w:rsidRPr="00921F1A">
        <w:rPr>
          <w:rFonts w:cs="Helvetica"/>
          <w:b/>
          <w:sz w:val="36"/>
          <w:szCs w:val="36"/>
        </w:rPr>
        <w:t> ?</w:t>
      </w: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b/>
          <w:iCs/>
          <w:noProof/>
          <w:sz w:val="36"/>
          <w:szCs w:val="36"/>
        </w:rPr>
      </w:pPr>
    </w:p>
    <w:p w:rsidR="00921F1A" w:rsidRP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b/>
          <w:iCs/>
          <w:noProof/>
          <w:sz w:val="32"/>
          <w:szCs w:val="32"/>
        </w:rPr>
      </w:pPr>
      <w:r w:rsidRPr="00921F1A">
        <w:rPr>
          <w:b/>
          <w:iCs/>
          <w:noProof/>
          <w:sz w:val="32"/>
          <w:szCs w:val="32"/>
        </w:rPr>
        <w:t>La formation est organisée autour de</w:t>
      </w:r>
      <w:r w:rsidR="00AC6187">
        <w:rPr>
          <w:b/>
          <w:iCs/>
          <w:noProof/>
          <w:sz w:val="32"/>
          <w:szCs w:val="32"/>
        </w:rPr>
        <w:t> :</w:t>
      </w:r>
    </w:p>
    <w:p w:rsidR="00921F1A" w:rsidRP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b/>
          <w:iCs/>
          <w:noProof/>
          <w:sz w:val="32"/>
          <w:szCs w:val="32"/>
        </w:rPr>
      </w:pPr>
    </w:p>
    <w:p w:rsidR="00921F1A" w:rsidRP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b/>
          <w:iCs/>
          <w:noProof/>
          <w:sz w:val="32"/>
          <w:szCs w:val="32"/>
        </w:rPr>
      </w:pPr>
      <w:r w:rsidRPr="00921F1A">
        <w:rPr>
          <w:b/>
          <w:iCs/>
          <w:noProof/>
          <w:sz w:val="32"/>
          <w:szCs w:val="32"/>
        </w:rPr>
        <w:t xml:space="preserve">Madame le Professeur Vivianne de Beaufort </w:t>
      </w:r>
    </w:p>
    <w:p w:rsidR="00AC6187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3861BF">
        <w:rPr>
          <w:sz w:val="28"/>
          <w:szCs w:val="28"/>
        </w:rPr>
        <w:t xml:space="preserve">rofesseur de droit européen et expert auprès de l’UE, </w:t>
      </w:r>
    </w:p>
    <w:p w:rsidR="00921F1A" w:rsidRPr="00AC6187" w:rsidRDefault="00AC6187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921F1A" w:rsidRPr="003861BF">
        <w:rPr>
          <w:sz w:val="28"/>
          <w:szCs w:val="28"/>
        </w:rPr>
        <w:t xml:space="preserve">o-directeur du Centre Européen </w:t>
      </w:r>
      <w:r w:rsidR="00921F1A" w:rsidRPr="00AC6187">
        <w:rPr>
          <w:sz w:val="28"/>
          <w:szCs w:val="28"/>
        </w:rPr>
        <w:t xml:space="preserve">de Droit et d’Economie (CEDE) et du cursus droit ESSEC </w:t>
      </w:r>
    </w:p>
    <w:p w:rsidR="00AC6187" w:rsidRDefault="00AC6187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sz w:val="28"/>
          <w:szCs w:val="28"/>
        </w:rPr>
      </w:pPr>
      <w:r w:rsidRPr="00AC6187">
        <w:rPr>
          <w:sz w:val="28"/>
          <w:szCs w:val="28"/>
        </w:rPr>
        <w:t xml:space="preserve">Créatrice des programmes </w:t>
      </w:r>
      <w:proofErr w:type="spellStart"/>
      <w:r w:rsidRPr="00AC6187">
        <w:rPr>
          <w:sz w:val="28"/>
          <w:szCs w:val="28"/>
        </w:rPr>
        <w:t>Women</w:t>
      </w:r>
      <w:proofErr w:type="spellEnd"/>
      <w:r w:rsidRPr="00AC6187">
        <w:rPr>
          <w:sz w:val="28"/>
          <w:szCs w:val="28"/>
        </w:rPr>
        <w:t xml:space="preserve"> à l’ESSEC</w:t>
      </w:r>
      <w:r>
        <w:rPr>
          <w:sz w:val="28"/>
          <w:szCs w:val="28"/>
        </w:rPr>
        <w:t xml:space="preserve"> </w:t>
      </w:r>
    </w:p>
    <w:p w:rsidR="00AC6187" w:rsidRPr="008C1D08" w:rsidRDefault="00AC6187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sz w:val="28"/>
          <w:szCs w:val="28"/>
          <w:lang w:val="en-US"/>
        </w:rPr>
      </w:pPr>
      <w:r w:rsidRPr="00AC6187">
        <w:rPr>
          <w:sz w:val="28"/>
          <w:szCs w:val="28"/>
        </w:rPr>
        <w:t xml:space="preserve"> </w:t>
      </w:r>
      <w:proofErr w:type="spellStart"/>
      <w:r w:rsidRPr="008C1D08">
        <w:rPr>
          <w:sz w:val="28"/>
          <w:szCs w:val="28"/>
          <w:lang w:val="en-US"/>
        </w:rPr>
        <w:t>Directrice</w:t>
      </w:r>
      <w:proofErr w:type="spellEnd"/>
      <w:r w:rsidRPr="008C1D08">
        <w:rPr>
          <w:sz w:val="28"/>
          <w:szCs w:val="28"/>
          <w:lang w:val="en-US"/>
        </w:rPr>
        <w:t xml:space="preserve"> de Women Be European Board Ready</w:t>
      </w:r>
    </w:p>
    <w:p w:rsidR="00921F1A" w:rsidRPr="008C1D08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ascii="Verdana" w:hAnsi="Verdana"/>
          <w:szCs w:val="20"/>
          <w:lang w:val="en-US"/>
        </w:rPr>
      </w:pP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b/>
          <w:iCs/>
          <w:noProof/>
          <w:sz w:val="36"/>
          <w:szCs w:val="36"/>
        </w:rPr>
      </w:pPr>
      <w:r w:rsidRPr="00921F1A">
        <w:rPr>
          <w:b/>
          <w:iCs/>
          <w:noProof/>
          <w:sz w:val="32"/>
          <w:szCs w:val="32"/>
        </w:rPr>
        <w:t>Madame Brigitte Longuet</w:t>
      </w:r>
      <w:r>
        <w:rPr>
          <w:b/>
          <w:iCs/>
          <w:noProof/>
          <w:sz w:val="36"/>
          <w:szCs w:val="36"/>
        </w:rPr>
        <w:t xml:space="preserve">, </w:t>
      </w:r>
    </w:p>
    <w:p w:rsidR="00AC6187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cs="Lucida Grande"/>
          <w:color w:val="0E0E0E"/>
          <w:sz w:val="28"/>
          <w:szCs w:val="28"/>
        </w:rPr>
      </w:pPr>
      <w:r>
        <w:rPr>
          <w:rFonts w:cs="Lucida Grande"/>
          <w:color w:val="0E0E0E"/>
          <w:sz w:val="28"/>
          <w:szCs w:val="28"/>
        </w:rPr>
        <w:t xml:space="preserve">Présidente de femmes AAA+, </w:t>
      </w:r>
    </w:p>
    <w:p w:rsidR="00AC6187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cs="Lucida Grande"/>
          <w:color w:val="0E0E0E"/>
          <w:sz w:val="28"/>
          <w:szCs w:val="28"/>
        </w:rPr>
      </w:pPr>
      <w:r>
        <w:rPr>
          <w:rFonts w:cs="Lucida Grande"/>
          <w:color w:val="0E0E0E"/>
          <w:sz w:val="28"/>
          <w:szCs w:val="28"/>
        </w:rPr>
        <w:t xml:space="preserve">Avocat au Barreau de Paris, </w:t>
      </w:r>
    </w:p>
    <w:p w:rsidR="00AC6187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cs="Lucida Grande"/>
          <w:color w:val="0E0E0E"/>
          <w:sz w:val="28"/>
          <w:szCs w:val="28"/>
        </w:rPr>
      </w:pPr>
      <w:r>
        <w:rPr>
          <w:rFonts w:cs="Lucida Grande"/>
          <w:color w:val="0E0E0E"/>
          <w:sz w:val="28"/>
          <w:szCs w:val="28"/>
        </w:rPr>
        <w:t xml:space="preserve">Associée du cabinet LRS Associés, </w:t>
      </w: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cs="Lucida Grande"/>
          <w:color w:val="0E0E0E"/>
          <w:sz w:val="28"/>
          <w:szCs w:val="28"/>
        </w:rPr>
      </w:pPr>
      <w:bookmarkStart w:id="0" w:name="_GoBack"/>
      <w:bookmarkEnd w:id="0"/>
      <w:r>
        <w:rPr>
          <w:rFonts w:cs="Lucida Grande"/>
          <w:color w:val="0E0E0E"/>
          <w:sz w:val="28"/>
          <w:szCs w:val="28"/>
        </w:rPr>
        <w:t>Administrateur indépendant de CANAL + SA</w:t>
      </w:r>
    </w:p>
    <w:p w:rsidR="00921F1A" w:rsidRPr="00352CEE" w:rsidRDefault="00921F1A" w:rsidP="0092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8505"/>
        </w:tabs>
        <w:ind w:right="-31"/>
        <w:jc w:val="center"/>
        <w:rPr>
          <w:rFonts w:eastAsia="Batang"/>
          <w:b/>
          <w:bCs/>
          <w:noProof/>
          <w:sz w:val="40"/>
          <w:szCs w:val="40"/>
        </w:rPr>
      </w:pPr>
    </w:p>
    <w:p w:rsidR="00921F1A" w:rsidRPr="00A57B70" w:rsidRDefault="00921F1A" w:rsidP="00921F1A">
      <w:pPr>
        <w:tabs>
          <w:tab w:val="left" w:pos="8505"/>
        </w:tabs>
        <w:ind w:right="-31"/>
        <w:jc w:val="center"/>
        <w:rPr>
          <w:b/>
          <w:noProof/>
          <w:sz w:val="28"/>
          <w:szCs w:val="28"/>
        </w:rPr>
      </w:pPr>
    </w:p>
    <w:p w:rsidR="00921F1A" w:rsidRPr="00A57B70" w:rsidRDefault="00921F1A" w:rsidP="00921F1A">
      <w:pPr>
        <w:tabs>
          <w:tab w:val="left" w:pos="8505"/>
        </w:tabs>
        <w:ind w:right="-31"/>
        <w:jc w:val="center"/>
        <w:rPr>
          <w:b/>
          <w:noProof/>
          <w:sz w:val="28"/>
          <w:szCs w:val="28"/>
        </w:rPr>
      </w:pPr>
    </w:p>
    <w:tbl>
      <w:tblPr>
        <w:tblW w:w="10042" w:type="dxa"/>
        <w:jc w:val="center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/>
      </w:tblPr>
      <w:tblGrid>
        <w:gridCol w:w="10042"/>
      </w:tblGrid>
      <w:tr w:rsidR="00921F1A" w:rsidTr="00152726">
        <w:trPr>
          <w:trHeight w:val="1225"/>
          <w:jc w:val="center"/>
        </w:trPr>
        <w:tc>
          <w:tcPr>
            <w:tcW w:w="10042" w:type="dxa"/>
            <w:shd w:val="clear" w:color="auto" w:fill="FFFFCC"/>
            <w:vAlign w:val="center"/>
          </w:tcPr>
          <w:p w:rsidR="00921F1A" w:rsidRDefault="00921F1A" w:rsidP="00152726">
            <w:pPr>
              <w:pStyle w:val="Titre2"/>
              <w:rPr>
                <w:color w:val="auto"/>
              </w:rPr>
            </w:pPr>
            <w:r w:rsidRPr="00E07A8E">
              <w:rPr>
                <w:color w:val="auto"/>
              </w:rPr>
              <w:t xml:space="preserve">La formation aura lieu </w:t>
            </w:r>
          </w:p>
          <w:p w:rsidR="00921F1A" w:rsidRPr="00E07A8E" w:rsidRDefault="00921F1A" w:rsidP="00152726"/>
          <w:p w:rsidR="00921F1A" w:rsidRDefault="00921F1A" w:rsidP="00152726">
            <w:pPr>
              <w:pStyle w:val="Titre2"/>
              <w:rPr>
                <w:b w:val="0"/>
              </w:rPr>
            </w:pPr>
            <w:r>
              <w:t>Le 21 mai</w:t>
            </w:r>
            <w:r w:rsidRPr="00352F36">
              <w:t xml:space="preserve"> 2012 de 8h30 à 10h30</w:t>
            </w:r>
            <w:r>
              <w:rPr>
                <w:b w:val="0"/>
              </w:rPr>
              <w:t xml:space="preserve">  </w:t>
            </w:r>
          </w:p>
          <w:p w:rsidR="00921F1A" w:rsidRDefault="00921F1A" w:rsidP="00152726">
            <w:pPr>
              <w:ind w:right="-28"/>
              <w:jc w:val="center"/>
              <w:rPr>
                <w:b/>
                <w:noProof/>
                <w:sz w:val="32"/>
                <w:szCs w:val="32"/>
              </w:rPr>
            </w:pPr>
          </w:p>
          <w:p w:rsidR="00921F1A" w:rsidRPr="008C1D08" w:rsidRDefault="00921F1A" w:rsidP="00152726">
            <w:pPr>
              <w:ind w:right="-28"/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8C1D08">
              <w:rPr>
                <w:b/>
                <w:noProof/>
                <w:sz w:val="32"/>
                <w:szCs w:val="32"/>
                <w:lang w:val="en-US"/>
              </w:rPr>
              <w:t xml:space="preserve">au cabinet </w:t>
            </w:r>
            <w:r w:rsidRPr="008C1D08">
              <w:rPr>
                <w:b/>
                <w:bCs/>
                <w:noProof/>
                <w:sz w:val="32"/>
                <w:szCs w:val="32"/>
                <w:lang w:val="en-US"/>
              </w:rPr>
              <w:t>SKADDEN, ARPS, SLATE, MEAGHER &amp; FLOM LLP</w:t>
            </w:r>
          </w:p>
          <w:p w:rsidR="00921F1A" w:rsidRDefault="00921F1A" w:rsidP="00152726">
            <w:pPr>
              <w:ind w:right="-31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68 rue du Faubourg Saint Honoré</w:t>
            </w:r>
          </w:p>
          <w:p w:rsidR="00921F1A" w:rsidRDefault="00921F1A" w:rsidP="00152726">
            <w:pPr>
              <w:ind w:right="-31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75008 PARIS</w:t>
            </w:r>
          </w:p>
          <w:p w:rsidR="00921F1A" w:rsidRDefault="00921F1A" w:rsidP="00152726">
            <w:pPr>
              <w:ind w:right="-31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</w:tbl>
    <w:p w:rsidR="00921F1A" w:rsidRPr="00387249" w:rsidRDefault="00921F1A" w:rsidP="00921F1A">
      <w:pPr>
        <w:ind w:right="-202"/>
        <w:rPr>
          <w:rFonts w:ascii="Comic Sans MS" w:hAnsi="Comic Sans MS"/>
          <w:b/>
          <w:bCs/>
          <w:sz w:val="18"/>
          <w:szCs w:val="18"/>
        </w:rPr>
      </w:pPr>
    </w:p>
    <w:p w:rsidR="00921F1A" w:rsidRPr="00387249" w:rsidRDefault="00921F1A" w:rsidP="00921F1A">
      <w:pPr>
        <w:ind w:right="-202"/>
        <w:rPr>
          <w:rFonts w:ascii="Comic Sans MS" w:hAnsi="Comic Sans MS"/>
          <w:b/>
          <w:bCs/>
          <w:sz w:val="18"/>
          <w:szCs w:val="18"/>
        </w:rPr>
      </w:pPr>
    </w:p>
    <w:p w:rsidR="00921F1A" w:rsidRPr="00387249" w:rsidRDefault="00921F1A" w:rsidP="00921F1A">
      <w:pPr>
        <w:ind w:right="-202"/>
        <w:rPr>
          <w:rFonts w:ascii="Comic Sans MS" w:hAnsi="Comic Sans MS"/>
          <w:b/>
          <w:bCs/>
          <w:sz w:val="18"/>
          <w:szCs w:val="18"/>
        </w:rPr>
      </w:pPr>
    </w:p>
    <w:p w:rsidR="00921F1A" w:rsidRPr="00FE357B" w:rsidRDefault="00921F1A" w:rsidP="00921F1A">
      <w:pPr>
        <w:ind w:right="-202"/>
        <w:jc w:val="center"/>
        <w:rPr>
          <w:rFonts w:ascii="Times New Roman" w:hAnsi="Times New Roman"/>
          <w:i/>
          <w:iCs/>
          <w:color w:val="003366"/>
          <w:sz w:val="32"/>
          <w:szCs w:val="32"/>
          <w:highlight w:val="lightGray"/>
        </w:rPr>
      </w:pPr>
      <w:r>
        <w:rPr>
          <w:rFonts w:ascii="Times New Roman" w:hAnsi="Times New Roman"/>
          <w:i/>
          <w:iCs/>
          <w:color w:val="003366"/>
          <w:sz w:val="32"/>
          <w:szCs w:val="32"/>
          <w:highlight w:val="lightGray"/>
        </w:rPr>
        <w:t>2h00 validées pour la Formation Continue Obligatoire des Avocats</w:t>
      </w:r>
    </w:p>
    <w:p w:rsidR="00921F1A" w:rsidRDefault="00921F1A" w:rsidP="00921F1A">
      <w:pPr>
        <w:ind w:right="-202"/>
        <w:rPr>
          <w:rFonts w:ascii="Comic Sans MS" w:hAnsi="Comic Sans MS"/>
          <w:b/>
          <w:bCs/>
          <w:sz w:val="18"/>
          <w:szCs w:val="18"/>
        </w:rPr>
      </w:pPr>
    </w:p>
    <w:p w:rsidR="00921F1A" w:rsidRDefault="00921F1A" w:rsidP="00921F1A">
      <w:pPr>
        <w:ind w:right="-202"/>
        <w:rPr>
          <w:rFonts w:ascii="Comic Sans MS" w:hAnsi="Comic Sans MS"/>
          <w:b/>
          <w:bCs/>
          <w:sz w:val="18"/>
          <w:szCs w:val="18"/>
        </w:rPr>
      </w:pPr>
    </w:p>
    <w:p w:rsidR="00921F1A" w:rsidRPr="000B07D5" w:rsidRDefault="00921F1A" w:rsidP="00921F1A">
      <w:pPr>
        <w:ind w:right="-202"/>
        <w:jc w:val="center"/>
        <w:outlineLvl w:val="0"/>
        <w:rPr>
          <w:rFonts w:ascii="Arial" w:hAnsi="Arial" w:cs="Arial"/>
          <w:b/>
          <w:bCs/>
          <w:color w:val="FF0000"/>
          <w:sz w:val="24"/>
        </w:rPr>
      </w:pPr>
      <w:r w:rsidRPr="000B07D5">
        <w:rPr>
          <w:rFonts w:ascii="Arial" w:hAnsi="Arial" w:cs="Arial"/>
          <w:b/>
          <w:bCs/>
          <w:color w:val="FF0000"/>
          <w:sz w:val="24"/>
        </w:rPr>
        <w:t xml:space="preserve">Renseignements Pratiques et Inscriptions </w:t>
      </w:r>
      <w:r>
        <w:rPr>
          <w:rFonts w:ascii="Arial" w:hAnsi="Arial" w:cs="Arial"/>
          <w:b/>
          <w:bCs/>
          <w:color w:val="FF0000"/>
          <w:sz w:val="24"/>
        </w:rPr>
        <w:t>obligatoires</w:t>
      </w:r>
    </w:p>
    <w:p w:rsidR="00921F1A" w:rsidRDefault="00921F1A" w:rsidP="00921F1A">
      <w:pPr>
        <w:ind w:right="-202"/>
        <w:jc w:val="center"/>
        <w:outlineLvl w:val="0"/>
        <w:rPr>
          <w:rFonts w:ascii="Arial" w:hAnsi="Arial" w:cs="Arial"/>
          <w:b/>
          <w:bCs/>
          <w:sz w:val="24"/>
        </w:rPr>
      </w:pPr>
    </w:p>
    <w:p w:rsidR="00921F1A" w:rsidRPr="00101D5D" w:rsidRDefault="00921F1A" w:rsidP="00921F1A">
      <w:pPr>
        <w:ind w:right="-28"/>
        <w:jc w:val="center"/>
        <w:rPr>
          <w:rStyle w:val="Lienhypertexte"/>
          <w:rFonts w:ascii="Arial" w:hAnsi="Arial" w:cs="Arial"/>
          <w:sz w:val="24"/>
        </w:rPr>
      </w:pPr>
      <w:r w:rsidRPr="00101D5D">
        <w:rPr>
          <w:rStyle w:val="Lienhypertexte"/>
          <w:rFonts w:ascii="Arial" w:hAnsi="Arial" w:cs="Arial"/>
          <w:sz w:val="24"/>
        </w:rPr>
        <w:t>paris.reception@skadden.com</w:t>
      </w:r>
    </w:p>
    <w:p w:rsidR="00921F1A" w:rsidRDefault="00921F1A" w:rsidP="00921F1A">
      <w:pPr>
        <w:ind w:right="-202"/>
        <w:rPr>
          <w:rFonts w:ascii="Arial" w:hAnsi="Arial" w:cs="Arial"/>
          <w:sz w:val="24"/>
        </w:rPr>
      </w:pPr>
    </w:p>
    <w:p w:rsidR="00921F1A" w:rsidRPr="00387249" w:rsidRDefault="00921F1A" w:rsidP="00921F1A">
      <w:pPr>
        <w:ind w:right="-202"/>
        <w:rPr>
          <w:rFonts w:ascii="Arial" w:hAnsi="Arial" w:cs="Arial"/>
          <w:sz w:val="24"/>
        </w:rPr>
      </w:pPr>
    </w:p>
    <w:p w:rsidR="00921F1A" w:rsidRDefault="00921F1A" w:rsidP="00921F1A">
      <w:pPr>
        <w:ind w:left="-240" w:right="-322"/>
        <w:jc w:val="center"/>
        <w:rPr>
          <w:rFonts w:ascii="Arial" w:hAnsi="Arial" w:cs="Arial"/>
          <w:color w:val="003366"/>
          <w:sz w:val="24"/>
        </w:rPr>
      </w:pPr>
      <w:r>
        <w:rPr>
          <w:rFonts w:ascii="Arial" w:hAnsi="Arial" w:cs="Arial"/>
          <w:color w:val="003366"/>
          <w:sz w:val="24"/>
        </w:rPr>
        <w:t xml:space="preserve">Site Internet EFB : </w:t>
      </w:r>
      <w:hyperlink r:id="rId4" w:history="1">
        <w:r w:rsidRPr="000A2231">
          <w:rPr>
            <w:rStyle w:val="Lienhypertexte"/>
            <w:rFonts w:ascii="Arial" w:hAnsi="Arial" w:cs="Arial"/>
            <w:sz w:val="24"/>
          </w:rPr>
          <w:t>http://www.efb-formation-continue.com</w:t>
        </w:r>
      </w:hyperlink>
    </w:p>
    <w:p w:rsidR="00921F1A" w:rsidRDefault="00921F1A" w:rsidP="00921F1A">
      <w:pPr>
        <w:jc w:val="center"/>
        <w:rPr>
          <w:rFonts w:cs="Arial"/>
        </w:rPr>
      </w:pPr>
      <w:r>
        <w:rPr>
          <w:rFonts w:cs="Arial"/>
        </w:rPr>
        <w:br w:type="page"/>
      </w:r>
    </w:p>
    <w:p w:rsidR="00921F1A" w:rsidRDefault="00921F1A" w:rsidP="00921F1A">
      <w:pPr>
        <w:jc w:val="center"/>
        <w:rPr>
          <w:rFonts w:cs="Arial"/>
        </w:rPr>
      </w:pPr>
    </w:p>
    <w:p w:rsidR="00921F1A" w:rsidRDefault="00921F1A" w:rsidP="00921F1A">
      <w:pPr>
        <w:jc w:val="center"/>
        <w:rPr>
          <w:rFonts w:cs="Arial"/>
        </w:rPr>
      </w:pP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hd w:val="clear" w:color="auto" w:fill="99CCFF"/>
        <w:ind w:right="142"/>
        <w:jc w:val="center"/>
        <w:rPr>
          <w:b/>
          <w:noProof/>
          <w:sz w:val="36"/>
          <w:szCs w:val="36"/>
        </w:rPr>
      </w:pP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hd w:val="clear" w:color="auto" w:fill="99CCFF"/>
        <w:ind w:right="142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BULLETIN D’INSCRIPTION</w:t>
      </w:r>
    </w:p>
    <w:p w:rsidR="00921F1A" w:rsidRDefault="00921F1A" w:rsidP="00921F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7" w:color="auto"/>
        </w:pBdr>
        <w:shd w:val="clear" w:color="auto" w:fill="99CCFF"/>
        <w:ind w:right="142"/>
        <w:rPr>
          <w:b/>
          <w:noProof/>
          <w:sz w:val="36"/>
          <w:szCs w:val="3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311"/>
        <w:gridCol w:w="2368"/>
        <w:gridCol w:w="1308"/>
        <w:gridCol w:w="63"/>
        <w:gridCol w:w="903"/>
        <w:gridCol w:w="1537"/>
        <w:gridCol w:w="1519"/>
      </w:tblGrid>
      <w:tr w:rsidR="00921F1A" w:rsidTr="00152726">
        <w:trPr>
          <w:trHeight w:val="650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Nom</w:t>
            </w:r>
          </w:p>
        </w:tc>
        <w:tc>
          <w:tcPr>
            <w:tcW w:w="3679" w:type="dxa"/>
            <w:gridSpan w:val="2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Prénom</w:t>
            </w:r>
          </w:p>
        </w:tc>
        <w:tc>
          <w:tcPr>
            <w:tcW w:w="4022" w:type="dxa"/>
            <w:gridSpan w:val="4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21F1A" w:rsidTr="00152726">
        <w:trPr>
          <w:trHeight w:val="454"/>
        </w:trPr>
        <w:tc>
          <w:tcPr>
            <w:tcW w:w="1179" w:type="dxa"/>
            <w:vMerge w:val="restart"/>
            <w:shd w:val="clear" w:color="auto" w:fill="99CCFF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Nom du cabinet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99CCFF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N° toque</w:t>
            </w:r>
          </w:p>
        </w:tc>
        <w:tc>
          <w:tcPr>
            <w:tcW w:w="4022" w:type="dxa"/>
            <w:gridSpan w:val="4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21F1A" w:rsidTr="00152726">
        <w:trPr>
          <w:trHeight w:val="396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99CCFF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N° CNBF</w:t>
            </w:r>
          </w:p>
        </w:tc>
        <w:tc>
          <w:tcPr>
            <w:tcW w:w="4022" w:type="dxa"/>
            <w:gridSpan w:val="4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21F1A" w:rsidTr="00152726">
        <w:trPr>
          <w:trHeight w:val="702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Adresse</w:t>
            </w:r>
          </w:p>
        </w:tc>
        <w:tc>
          <w:tcPr>
            <w:tcW w:w="9009" w:type="dxa"/>
            <w:gridSpan w:val="7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21F1A" w:rsidTr="00152726">
        <w:trPr>
          <w:trHeight w:val="640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email</w:t>
            </w:r>
          </w:p>
          <w:p w:rsidR="00921F1A" w:rsidRPr="000F62EF" w:rsidRDefault="00921F1A" w:rsidP="00152726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0F62EF">
              <w:rPr>
                <w:rFonts w:ascii="Arial" w:hAnsi="Arial" w:cs="Arial"/>
                <w:smallCaps/>
                <w:sz w:val="14"/>
                <w:szCs w:val="14"/>
              </w:rPr>
              <w:t>(en capitales)</w:t>
            </w:r>
          </w:p>
        </w:tc>
        <w:tc>
          <w:tcPr>
            <w:tcW w:w="3679" w:type="dxa"/>
            <w:gridSpan w:val="2"/>
            <w:vAlign w:val="center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Téléphone</w:t>
            </w:r>
          </w:p>
        </w:tc>
        <w:tc>
          <w:tcPr>
            <w:tcW w:w="3959" w:type="dxa"/>
            <w:gridSpan w:val="3"/>
          </w:tcPr>
          <w:p w:rsidR="00921F1A" w:rsidRDefault="00921F1A" w:rsidP="001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1A" w:rsidTr="00152726">
        <w:trPr>
          <w:trHeight w:val="634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99CCFF"/>
          </w:tcPr>
          <w:p w:rsidR="00921F1A" w:rsidRDefault="00921F1A" w:rsidP="00152726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Tel. portable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921F1A" w:rsidRDefault="00921F1A" w:rsidP="00152726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21F1A" w:rsidRDefault="00921F1A" w:rsidP="001527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Fax</w:t>
            </w:r>
          </w:p>
        </w:tc>
        <w:tc>
          <w:tcPr>
            <w:tcW w:w="3959" w:type="dxa"/>
            <w:gridSpan w:val="3"/>
            <w:tcBorders>
              <w:bottom w:val="single" w:sz="4" w:space="0" w:color="auto"/>
            </w:tcBorders>
          </w:tcPr>
          <w:p w:rsidR="00921F1A" w:rsidRDefault="00921F1A" w:rsidP="0015272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1F1A" w:rsidTr="00152726">
        <w:trPr>
          <w:trHeight w:val="1105"/>
        </w:trPr>
        <w:tc>
          <w:tcPr>
            <w:tcW w:w="2490" w:type="dxa"/>
            <w:gridSpan w:val="2"/>
            <w:vAlign w:val="center"/>
          </w:tcPr>
          <w:p w:rsidR="00921F1A" w:rsidRPr="00BE5E97" w:rsidRDefault="00921F1A" w:rsidP="00152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 mai 2012</w:t>
            </w:r>
          </w:p>
        </w:tc>
        <w:tc>
          <w:tcPr>
            <w:tcW w:w="4642" w:type="dxa"/>
            <w:gridSpan w:val="4"/>
            <w:vAlign w:val="center"/>
          </w:tcPr>
          <w:p w:rsidR="00921F1A" w:rsidRPr="00ED763C" w:rsidRDefault="00921F1A" w:rsidP="00152726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921F1A" w:rsidRDefault="00921F1A" w:rsidP="001527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:rsidR="00921F1A" w:rsidRDefault="00921F1A" w:rsidP="001527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GRATUIT pour les membres de Femmes AAA+</w:t>
            </w:r>
          </w:p>
          <w:p w:rsidR="00921F1A" w:rsidRDefault="00921F1A" w:rsidP="00152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21F1A" w:rsidRDefault="00921F1A" w:rsidP="001527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 euros pour les non-membres</w:t>
            </w:r>
          </w:p>
        </w:tc>
      </w:tr>
    </w:tbl>
    <w:p w:rsidR="00921F1A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</w:p>
    <w:p w:rsidR="00921F1A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  <w:u w:val="single"/>
        </w:rPr>
      </w:pPr>
      <w:r w:rsidRPr="009A7774">
        <w:rPr>
          <w:b/>
          <w:bCs/>
          <w:color w:val="000080"/>
          <w:sz w:val="28"/>
          <w:szCs w:val="28"/>
          <w:u w:val="single"/>
        </w:rPr>
        <w:t xml:space="preserve">Renseignements Pratiques et Inscriptions </w:t>
      </w:r>
    </w:p>
    <w:p w:rsidR="00921F1A" w:rsidRPr="00387249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</w:p>
    <w:p w:rsidR="00921F1A" w:rsidRPr="00387249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  <w:r w:rsidRPr="00387249">
        <w:rPr>
          <w:b/>
          <w:bCs/>
          <w:color w:val="000080"/>
          <w:sz w:val="28"/>
          <w:szCs w:val="28"/>
        </w:rPr>
        <w:t>SKADDEN, ARPS, SLATE, MEAGHER &amp; FLOM LLP</w:t>
      </w:r>
    </w:p>
    <w:p w:rsidR="00921F1A" w:rsidRPr="00387249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  <w:r w:rsidRPr="00387249">
        <w:rPr>
          <w:b/>
          <w:bCs/>
          <w:color w:val="000080"/>
          <w:sz w:val="28"/>
          <w:szCs w:val="28"/>
        </w:rPr>
        <w:t>68 rue du Faubourg Saint Honoré</w:t>
      </w:r>
    </w:p>
    <w:p w:rsidR="00921F1A" w:rsidRPr="00DA2B84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  <w:r w:rsidRPr="00387249">
        <w:rPr>
          <w:b/>
          <w:bCs/>
          <w:color w:val="000080"/>
          <w:sz w:val="28"/>
          <w:szCs w:val="28"/>
        </w:rPr>
        <w:t>75008 PARIS</w:t>
      </w:r>
    </w:p>
    <w:p w:rsidR="00921F1A" w:rsidRPr="00DA2B84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b/>
          <w:bCs/>
          <w:color w:val="000080"/>
          <w:sz w:val="28"/>
          <w:szCs w:val="28"/>
        </w:rPr>
      </w:pPr>
    </w:p>
    <w:p w:rsidR="00921F1A" w:rsidRPr="00352F36" w:rsidRDefault="00921F1A" w:rsidP="00921F1A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22" w:color="auto"/>
        </w:pBdr>
        <w:shd w:val="clear" w:color="auto" w:fill="CCCCCC"/>
        <w:tabs>
          <w:tab w:val="left" w:pos="360"/>
          <w:tab w:val="left" w:pos="4800"/>
        </w:tabs>
        <w:jc w:val="center"/>
        <w:rPr>
          <w:rStyle w:val="Lienhypertexte"/>
          <w:rFonts w:ascii="Arial" w:hAnsi="Arial" w:cs="Arial"/>
          <w:sz w:val="22"/>
          <w:szCs w:val="22"/>
        </w:rPr>
      </w:pPr>
      <w:r>
        <w:rPr>
          <w:rStyle w:val="Lienhypertexte"/>
          <w:rFonts w:ascii="Arial" w:hAnsi="Arial" w:cs="Arial"/>
          <w:b/>
          <w:sz w:val="24"/>
        </w:rPr>
        <w:t>p</w:t>
      </w:r>
      <w:r w:rsidRPr="00352F36">
        <w:rPr>
          <w:rStyle w:val="Lienhypertexte"/>
          <w:rFonts w:ascii="Arial" w:hAnsi="Arial" w:cs="Arial"/>
          <w:b/>
          <w:sz w:val="24"/>
        </w:rPr>
        <w:t>aris</w:t>
      </w:r>
      <w:r>
        <w:rPr>
          <w:rStyle w:val="Lienhypertexte"/>
          <w:rFonts w:ascii="Arial" w:hAnsi="Arial" w:cs="Arial"/>
          <w:b/>
          <w:sz w:val="24"/>
        </w:rPr>
        <w:t>.</w:t>
      </w:r>
      <w:r w:rsidRPr="00352F36">
        <w:rPr>
          <w:rStyle w:val="Lienhypertexte"/>
          <w:rFonts w:ascii="Arial" w:hAnsi="Arial" w:cs="Arial"/>
          <w:b/>
          <w:sz w:val="24"/>
        </w:rPr>
        <w:t>reception@skadden.com</w:t>
      </w:r>
      <w:r w:rsidRPr="00352F36">
        <w:rPr>
          <w:rStyle w:val="Lienhypertexte"/>
          <w:rFonts w:ascii="Arial" w:hAnsi="Arial" w:cs="Arial"/>
          <w:sz w:val="22"/>
          <w:szCs w:val="22"/>
        </w:rPr>
        <w:t xml:space="preserve"> </w:t>
      </w:r>
    </w:p>
    <w:p w:rsidR="00921F1A" w:rsidRDefault="00921F1A" w:rsidP="00921F1A">
      <w:pPr>
        <w:ind w:right="-82"/>
        <w:rPr>
          <w:b/>
          <w:bCs/>
          <w:color w:val="FF0000"/>
          <w:sz w:val="22"/>
          <w:szCs w:val="22"/>
        </w:rPr>
      </w:pPr>
    </w:p>
    <w:p w:rsidR="00921F1A" w:rsidRPr="00635D4A" w:rsidRDefault="00921F1A" w:rsidP="00921F1A">
      <w:pPr>
        <w:ind w:right="-82"/>
        <w:rPr>
          <w:b/>
          <w:bCs/>
          <w:color w:val="FF0000"/>
          <w:sz w:val="22"/>
          <w:szCs w:val="22"/>
        </w:rPr>
      </w:pPr>
    </w:p>
    <w:p w:rsidR="00921F1A" w:rsidRPr="002F1A00" w:rsidRDefault="00921F1A" w:rsidP="00921F1A">
      <w:pPr>
        <w:ind w:right="-82"/>
        <w:jc w:val="center"/>
        <w:rPr>
          <w:b/>
          <w:bCs/>
          <w:color w:val="FF0000"/>
          <w:sz w:val="10"/>
          <w:szCs w:val="10"/>
        </w:rPr>
      </w:pPr>
    </w:p>
    <w:p w:rsidR="00921F1A" w:rsidRPr="002F1A00" w:rsidRDefault="00921F1A" w:rsidP="00921F1A">
      <w:pPr>
        <w:tabs>
          <w:tab w:val="left" w:pos="4800"/>
        </w:tabs>
        <w:ind w:right="-141"/>
        <w:jc w:val="center"/>
        <w:rPr>
          <w:b/>
          <w:bCs/>
          <w:sz w:val="10"/>
          <w:szCs w:val="10"/>
        </w:rPr>
      </w:pPr>
    </w:p>
    <w:p w:rsidR="00921F1A" w:rsidRDefault="00921F1A" w:rsidP="00921F1A">
      <w:pPr>
        <w:tabs>
          <w:tab w:val="left" w:pos="4800"/>
        </w:tabs>
        <w:jc w:val="center"/>
        <w:rPr>
          <w:b/>
          <w:bCs/>
          <w:sz w:val="26"/>
          <w:szCs w:val="26"/>
        </w:rPr>
      </w:pPr>
      <w:r w:rsidRPr="00E44789">
        <w:rPr>
          <w:b/>
          <w:bCs/>
          <w:sz w:val="26"/>
          <w:szCs w:val="26"/>
        </w:rPr>
        <w:t>ATTENTION !</w:t>
      </w:r>
    </w:p>
    <w:p w:rsidR="00921F1A" w:rsidRPr="003C637E" w:rsidRDefault="00921F1A" w:rsidP="00921F1A">
      <w:pPr>
        <w:tabs>
          <w:tab w:val="left" w:pos="48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Pr="00E44789">
        <w:rPr>
          <w:b/>
          <w:bCs/>
          <w:sz w:val="26"/>
          <w:szCs w:val="26"/>
        </w:rPr>
        <w:t xml:space="preserve">l est </w:t>
      </w:r>
      <w:r w:rsidRPr="00E44789">
        <w:rPr>
          <w:b/>
          <w:bCs/>
          <w:color w:val="FF0000"/>
          <w:sz w:val="26"/>
          <w:szCs w:val="26"/>
          <w:u w:val="single"/>
        </w:rPr>
        <w:t>indispensable</w:t>
      </w:r>
      <w:r w:rsidRPr="00E44789">
        <w:rPr>
          <w:b/>
          <w:bCs/>
          <w:sz w:val="26"/>
          <w:szCs w:val="26"/>
        </w:rPr>
        <w:t xml:space="preserve"> de nous indiquer votre </w:t>
      </w:r>
      <w:r w:rsidRPr="00E44789">
        <w:rPr>
          <w:b/>
          <w:bCs/>
          <w:color w:val="FF0000"/>
          <w:sz w:val="26"/>
          <w:szCs w:val="26"/>
          <w:u w:val="single"/>
        </w:rPr>
        <w:t>N°TOQUE et votre N°CNBF</w:t>
      </w:r>
    </w:p>
    <w:p w:rsidR="00921F1A" w:rsidRPr="00F3533D" w:rsidRDefault="00921F1A" w:rsidP="00921F1A">
      <w:pPr>
        <w:tabs>
          <w:tab w:val="left" w:pos="4800"/>
        </w:tabs>
        <w:rPr>
          <w:b/>
          <w:bCs/>
          <w:color w:val="FF0000"/>
          <w:sz w:val="4"/>
          <w:szCs w:val="4"/>
          <w:u w:val="single"/>
        </w:rPr>
      </w:pPr>
    </w:p>
    <w:p w:rsidR="00921F1A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FF"/>
          <w:sz w:val="24"/>
        </w:rPr>
      </w:pPr>
    </w:p>
    <w:p w:rsidR="00921F1A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FF"/>
          <w:sz w:val="24"/>
        </w:rPr>
      </w:pPr>
      <w:r>
        <w:rPr>
          <w:b/>
          <w:bCs/>
          <w:color w:val="FFFFFF"/>
          <w:sz w:val="24"/>
        </w:rPr>
        <w:t xml:space="preserve">En cas d’annulation d’inscription : merci de nous prévenir 48 heures à l’avance. </w:t>
      </w:r>
    </w:p>
    <w:p w:rsidR="00921F1A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FF"/>
          <w:sz w:val="24"/>
        </w:rPr>
      </w:pPr>
    </w:p>
    <w:p w:rsidR="00921F1A" w:rsidRPr="00E07AE9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00"/>
          <w:sz w:val="24"/>
        </w:rPr>
      </w:pPr>
      <w:r w:rsidRPr="00E07AE9">
        <w:rPr>
          <w:b/>
          <w:bCs/>
          <w:color w:val="FFFF00"/>
          <w:sz w:val="24"/>
        </w:rPr>
        <w:t xml:space="preserve">ATTENTION : PLACES LIMITEES </w:t>
      </w:r>
    </w:p>
    <w:p w:rsidR="00921F1A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00"/>
          <w:sz w:val="24"/>
        </w:rPr>
      </w:pPr>
      <w:r w:rsidRPr="00E07AE9">
        <w:rPr>
          <w:b/>
          <w:bCs/>
          <w:color w:val="FFFF00"/>
          <w:sz w:val="24"/>
        </w:rPr>
        <w:t xml:space="preserve">INSCRIPTION DANS LA LIMITE DES PLACES DISPONIBLES </w:t>
      </w:r>
    </w:p>
    <w:p w:rsidR="00921F1A" w:rsidRPr="00E07AE9" w:rsidRDefault="00921F1A" w:rsidP="00921F1A">
      <w:pPr>
        <w:shd w:val="clear" w:color="auto" w:fill="FF0000"/>
        <w:tabs>
          <w:tab w:val="left" w:pos="4800"/>
        </w:tabs>
        <w:ind w:left="-120" w:right="-442"/>
        <w:jc w:val="center"/>
        <w:rPr>
          <w:b/>
          <w:bCs/>
          <w:color w:val="FFFF00"/>
          <w:sz w:val="24"/>
        </w:rPr>
      </w:pPr>
    </w:p>
    <w:p w:rsidR="00921F1A" w:rsidRDefault="00921F1A" w:rsidP="00921F1A">
      <w:r>
        <w:rPr>
          <w:b/>
          <w:bCs/>
          <w:color w:val="FFFFFF"/>
          <w:sz w:val="24"/>
        </w:rPr>
        <w:t>OURSEMENT NE SERA EFFECTUE DE CETTE LIMITE</w:t>
      </w:r>
    </w:p>
    <w:p w:rsidR="00921F1A" w:rsidRDefault="00921F1A" w:rsidP="00921F1A"/>
    <w:p w:rsidR="0049513D" w:rsidRDefault="0049513D"/>
    <w:sectPr w:rsidR="0049513D" w:rsidSect="00EC3A18">
      <w:pgSz w:w="11906" w:h="16838" w:code="9"/>
      <w:pgMar w:top="357" w:right="1134" w:bottom="47" w:left="1134" w:header="851" w:footer="113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21F1A"/>
    <w:rsid w:val="0049513D"/>
    <w:rsid w:val="00751395"/>
    <w:rsid w:val="008C1D08"/>
    <w:rsid w:val="00921F1A"/>
    <w:rsid w:val="00AC6187"/>
    <w:rsid w:val="00E9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1A"/>
    <w:rPr>
      <w:rFonts w:ascii="Garamond" w:eastAsia="Times New Roman" w:hAnsi="Garamond" w:cs="Times New Roman"/>
      <w:sz w:val="20"/>
    </w:rPr>
  </w:style>
  <w:style w:type="paragraph" w:styleId="Titre2">
    <w:name w:val="heading 2"/>
    <w:basedOn w:val="Normal"/>
    <w:next w:val="Normal"/>
    <w:link w:val="Titre2Car"/>
    <w:qFormat/>
    <w:rsid w:val="00921F1A"/>
    <w:pPr>
      <w:keepNext/>
      <w:ind w:right="-31"/>
      <w:jc w:val="center"/>
      <w:outlineLvl w:val="1"/>
    </w:pPr>
    <w:rPr>
      <w:b/>
      <w:noProof/>
      <w:color w:val="FF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21F1A"/>
    <w:rPr>
      <w:rFonts w:ascii="Garamond" w:eastAsia="Times New Roman" w:hAnsi="Garamond" w:cs="Times New Roman"/>
      <w:b/>
      <w:noProof/>
      <w:color w:val="FF0000"/>
      <w:sz w:val="32"/>
      <w:szCs w:val="32"/>
    </w:rPr>
  </w:style>
  <w:style w:type="character" w:styleId="Lienhypertexte">
    <w:name w:val="Hyperlink"/>
    <w:rsid w:val="00921F1A"/>
    <w:rPr>
      <w:color w:val="0000FF"/>
      <w:u w:val="single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1A"/>
    <w:rPr>
      <w:rFonts w:ascii="Garamond" w:eastAsia="Times New Roman" w:hAnsi="Garamond" w:cs="Times New Roman"/>
      <w:sz w:val="20"/>
    </w:rPr>
  </w:style>
  <w:style w:type="paragraph" w:styleId="Titre2">
    <w:name w:val="heading 2"/>
    <w:basedOn w:val="Normal"/>
    <w:next w:val="Normal"/>
    <w:link w:val="Titre2Car"/>
    <w:qFormat/>
    <w:rsid w:val="00921F1A"/>
    <w:pPr>
      <w:keepNext/>
      <w:ind w:right="-31"/>
      <w:jc w:val="center"/>
      <w:outlineLvl w:val="1"/>
    </w:pPr>
    <w:rPr>
      <w:b/>
      <w:noProof/>
      <w:color w:val="FF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21F1A"/>
    <w:rPr>
      <w:rFonts w:ascii="Garamond" w:eastAsia="Times New Roman" w:hAnsi="Garamond" w:cs="Times New Roman"/>
      <w:b/>
      <w:noProof/>
      <w:color w:val="FF0000"/>
      <w:sz w:val="32"/>
      <w:szCs w:val="32"/>
    </w:rPr>
  </w:style>
  <w:style w:type="character" w:styleId="Lienhypertexte">
    <w:name w:val="Hyperlink"/>
    <w:rsid w:val="00921F1A"/>
    <w:rPr>
      <w:color w:val="0000FF"/>
      <w:u w:val="single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b-formation-continu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Bellesort</dc:creator>
  <cp:keywords/>
  <dc:description/>
  <cp:lastModifiedBy>Mohamed EL KHOULALI</cp:lastModifiedBy>
  <cp:revision>3</cp:revision>
  <dcterms:created xsi:type="dcterms:W3CDTF">2012-05-09T15:14:00Z</dcterms:created>
  <dcterms:modified xsi:type="dcterms:W3CDTF">2012-05-10T14:16:00Z</dcterms:modified>
</cp:coreProperties>
</file>